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3" w:rsidRDefault="00D64553" w:rsidP="00501857">
      <w:pPr>
        <w:rPr>
          <w:rFonts w:ascii="Courier New" w:hAnsi="Courier New" w:cs="Courier New"/>
        </w:rPr>
      </w:pPr>
    </w:p>
    <w:p w:rsidR="00CF238C" w:rsidRDefault="00501857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>GEN – Ge</w:t>
      </w:r>
      <w:r w:rsidR="0059445A">
        <w:rPr>
          <w:rFonts w:ascii="Courier New" w:hAnsi="Courier New" w:cs="Courier New"/>
        </w:rPr>
        <w:t>neral – Amendments</w:t>
      </w:r>
      <w:r w:rsidRPr="001269F5">
        <w:rPr>
          <w:rFonts w:ascii="Courier New" w:hAnsi="Courier New" w:cs="Courier New"/>
        </w:rPr>
        <w:t xml:space="preserve"> to </w:t>
      </w:r>
      <w:r w:rsidR="00295385">
        <w:rPr>
          <w:rFonts w:ascii="Courier New" w:hAnsi="Courier New" w:cs="Courier New"/>
        </w:rPr>
        <w:t xml:space="preserve">the JSE </w:t>
      </w:r>
      <w:r w:rsidRPr="001269F5">
        <w:rPr>
          <w:rFonts w:ascii="Courier New" w:hAnsi="Courier New" w:cs="Courier New"/>
        </w:rPr>
        <w:t xml:space="preserve">Listings Requirements </w:t>
      </w:r>
      <w:r w:rsidR="00D64553">
        <w:rPr>
          <w:rFonts w:ascii="Courier New" w:hAnsi="Courier New" w:cs="Courier New"/>
        </w:rPr>
        <w:t xml:space="preserve">in relation </w:t>
      </w:r>
      <w:r w:rsidR="00CF238C">
        <w:rPr>
          <w:rFonts w:ascii="Courier New" w:hAnsi="Courier New" w:cs="Courier New"/>
        </w:rPr>
        <w:t>to Press Announcements</w:t>
      </w:r>
    </w:p>
    <w:p w:rsidR="00CF238C" w:rsidRPr="001269F5" w:rsidRDefault="00CF238C" w:rsidP="00501857">
      <w:pPr>
        <w:rPr>
          <w:rFonts w:ascii="Courier New" w:hAnsi="Courier New" w:cs="Courier New"/>
        </w:rPr>
      </w:pPr>
    </w:p>
    <w:p w:rsidR="000E3292" w:rsidRDefault="000E3292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CF238C" w:rsidRDefault="00CF238C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Paragraph</w:t>
      </w:r>
      <w:r w:rsidR="001130FC">
        <w:rPr>
          <w:rFonts w:ascii="Courier New" w:hAnsi="Courier New" w:cs="Courier New"/>
          <w:sz w:val="24"/>
          <w:szCs w:val="24"/>
          <w:lang w:val="en-ZA"/>
        </w:rPr>
        <w:t>s</w:t>
      </w:r>
      <w:r>
        <w:rPr>
          <w:rFonts w:ascii="Courier New" w:hAnsi="Courier New" w:cs="Courier New"/>
          <w:sz w:val="24"/>
          <w:szCs w:val="24"/>
          <w:lang w:val="en-ZA"/>
        </w:rPr>
        <w:t xml:space="preserve"> 3.46 –</w:t>
      </w:r>
      <w:r w:rsidR="00D64553">
        <w:rPr>
          <w:rFonts w:ascii="Courier New" w:hAnsi="Courier New" w:cs="Courier New"/>
          <w:sz w:val="24"/>
          <w:szCs w:val="24"/>
          <w:lang w:val="en-ZA"/>
        </w:rPr>
        <w:t xml:space="preserve"> 3.48 </w:t>
      </w:r>
      <w:r w:rsidR="001130FC">
        <w:rPr>
          <w:rFonts w:ascii="Courier New" w:hAnsi="Courier New" w:cs="Courier New"/>
          <w:sz w:val="24"/>
          <w:szCs w:val="24"/>
          <w:lang w:val="en-ZA"/>
        </w:rPr>
        <w:t>of the JSE Listings Requirements deal</w:t>
      </w:r>
      <w:r w:rsidR="00D64553">
        <w:rPr>
          <w:rFonts w:ascii="Courier New" w:hAnsi="Courier New" w:cs="Courier New"/>
          <w:sz w:val="24"/>
          <w:szCs w:val="24"/>
          <w:lang w:val="en-ZA"/>
        </w:rPr>
        <w:t xml:space="preserve"> with the publication of</w:t>
      </w:r>
      <w:r>
        <w:rPr>
          <w:rFonts w:ascii="Courier New" w:hAnsi="Courier New" w:cs="Courier New"/>
          <w:sz w:val="24"/>
          <w:szCs w:val="24"/>
          <w:lang w:val="en-ZA"/>
        </w:rPr>
        <w:t xml:space="preserve"> announcements</w:t>
      </w:r>
      <w:r w:rsidR="00D64553">
        <w:rPr>
          <w:rFonts w:ascii="Courier New" w:hAnsi="Courier New" w:cs="Courier New"/>
          <w:sz w:val="24"/>
          <w:szCs w:val="24"/>
          <w:lang w:val="en-ZA"/>
        </w:rPr>
        <w:t xml:space="preserve"> in the press</w:t>
      </w:r>
      <w:r>
        <w:rPr>
          <w:rFonts w:ascii="Courier New" w:hAnsi="Courier New" w:cs="Courier New"/>
          <w:sz w:val="24"/>
          <w:szCs w:val="24"/>
          <w:lang w:val="en-ZA"/>
        </w:rPr>
        <w:t xml:space="preserve">. </w:t>
      </w:r>
    </w:p>
    <w:p w:rsidR="00CF238C" w:rsidRDefault="00CF238C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CF238C" w:rsidRDefault="00CF238C" w:rsidP="00CF238C">
      <w:pPr>
        <w:jc w:val="both"/>
        <w:rPr>
          <w:rFonts w:ascii="Courier New" w:hAnsi="Courier New" w:cs="Courier New"/>
        </w:rPr>
      </w:pPr>
      <w:r w:rsidRPr="00CF238C">
        <w:rPr>
          <w:rFonts w:ascii="Courier New" w:hAnsi="Courier New" w:cs="Courier New"/>
        </w:rPr>
        <w:t xml:space="preserve">The current Issuer dissemination regime requires Main Board Issuers to publish all announcements as required by the </w:t>
      </w:r>
      <w:r>
        <w:rPr>
          <w:rFonts w:ascii="Courier New" w:hAnsi="Courier New" w:cs="Courier New"/>
        </w:rPr>
        <w:t xml:space="preserve">Listings </w:t>
      </w:r>
      <w:r w:rsidRPr="00CF238C">
        <w:rPr>
          <w:rFonts w:ascii="Courier New" w:hAnsi="Courier New" w:cs="Courier New"/>
        </w:rPr>
        <w:t>Requirements via electron</w:t>
      </w:r>
      <w:r w:rsidR="0008506A">
        <w:rPr>
          <w:rFonts w:ascii="Courier New" w:hAnsi="Courier New" w:cs="Courier New"/>
        </w:rPr>
        <w:t>ic medium through the Stock</w:t>
      </w:r>
      <w:r w:rsidRPr="00CF238C">
        <w:rPr>
          <w:rFonts w:ascii="Courier New" w:hAnsi="Courier New" w:cs="Courier New"/>
        </w:rPr>
        <w:t xml:space="preserve"> Exchange News Service (“</w:t>
      </w:r>
      <w:r w:rsidRPr="00CF238C">
        <w:rPr>
          <w:rFonts w:ascii="Courier New" w:hAnsi="Courier New" w:cs="Courier New"/>
          <w:b/>
        </w:rPr>
        <w:t>SENS</w:t>
      </w:r>
      <w:r w:rsidRPr="00CF238C">
        <w:rPr>
          <w:rFonts w:ascii="Courier New" w:hAnsi="Courier New" w:cs="Courier New"/>
        </w:rPr>
        <w:t xml:space="preserve">”) and to publish certain announcements in the press (newspapers) by way of a paid advertisement. </w:t>
      </w:r>
    </w:p>
    <w:p w:rsidR="00C175B2" w:rsidRDefault="00C175B2" w:rsidP="00CF238C">
      <w:pPr>
        <w:jc w:val="both"/>
        <w:rPr>
          <w:rFonts w:ascii="Courier New" w:hAnsi="Courier New" w:cs="Courier New"/>
        </w:rPr>
      </w:pPr>
    </w:p>
    <w:p w:rsidR="00C175B2" w:rsidRDefault="00C175B2" w:rsidP="00CF238C">
      <w:pPr>
        <w:jc w:val="both"/>
        <w:rPr>
          <w:rFonts w:ascii="Courier New" w:hAnsi="Courier New" w:cs="Courier New"/>
          <w:lang w:val="en-ZA"/>
        </w:rPr>
      </w:pPr>
      <w:r>
        <w:rPr>
          <w:rFonts w:ascii="Courier New" w:hAnsi="Courier New" w:cs="Courier New"/>
        </w:rPr>
        <w:t>The JSE refers to its announcement released on SENS dated 25 May 2012 and t</w:t>
      </w:r>
      <w:r w:rsidR="00D03F3C">
        <w:rPr>
          <w:rFonts w:ascii="Courier New" w:hAnsi="Courier New" w:cs="Courier New"/>
        </w:rPr>
        <w:t>he public consultation document</w:t>
      </w:r>
      <w:r>
        <w:rPr>
          <w:rFonts w:ascii="Courier New" w:hAnsi="Courier New" w:cs="Courier New"/>
        </w:rPr>
        <w:t xml:space="preserve"> posted on the JSE website in relation to the introduction of short-form announcements in the press.</w:t>
      </w:r>
    </w:p>
    <w:p w:rsidR="00CF238C" w:rsidRDefault="00CF238C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AE632E" w:rsidRDefault="00C175B2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public consultation period expired on 29 June 2012 and the </w:t>
      </w:r>
      <w:r w:rsidR="00295385">
        <w:rPr>
          <w:rFonts w:ascii="Courier New" w:hAnsi="Courier New" w:cs="Courier New"/>
          <w:sz w:val="24"/>
          <w:szCs w:val="24"/>
        </w:rPr>
        <w:t xml:space="preserve">JSE </w:t>
      </w:r>
      <w:r>
        <w:rPr>
          <w:rFonts w:ascii="Courier New" w:hAnsi="Courier New" w:cs="Courier New"/>
          <w:sz w:val="24"/>
          <w:szCs w:val="24"/>
        </w:rPr>
        <w:t xml:space="preserve">has </w:t>
      </w:r>
      <w:r w:rsidR="00295385">
        <w:rPr>
          <w:rFonts w:ascii="Courier New" w:hAnsi="Courier New" w:cs="Courier New"/>
          <w:sz w:val="24"/>
          <w:szCs w:val="24"/>
        </w:rPr>
        <w:t>considered each and every comment prov</w:t>
      </w:r>
      <w:r>
        <w:rPr>
          <w:rFonts w:ascii="Courier New" w:hAnsi="Courier New" w:cs="Courier New"/>
          <w:sz w:val="24"/>
          <w:szCs w:val="24"/>
        </w:rPr>
        <w:t>ided in relation to the introduction of</w:t>
      </w:r>
      <w:r w:rsidR="00AA501B">
        <w:rPr>
          <w:rFonts w:ascii="Courier New" w:hAnsi="Courier New" w:cs="Courier New"/>
          <w:sz w:val="24"/>
          <w:szCs w:val="24"/>
        </w:rPr>
        <w:t xml:space="preserve"> short-for</w:t>
      </w:r>
      <w:r w:rsidR="00295385">
        <w:rPr>
          <w:rFonts w:ascii="Courier New" w:hAnsi="Courier New" w:cs="Courier New"/>
          <w:sz w:val="24"/>
          <w:szCs w:val="24"/>
        </w:rPr>
        <w:t>m announcements in the press</w:t>
      </w:r>
      <w:r>
        <w:rPr>
          <w:rFonts w:ascii="Courier New" w:hAnsi="Courier New" w:cs="Courier New"/>
          <w:sz w:val="24"/>
          <w:szCs w:val="24"/>
        </w:rPr>
        <w:t>.</w:t>
      </w:r>
      <w:r w:rsidR="00AE632E">
        <w:rPr>
          <w:rFonts w:ascii="Courier New" w:hAnsi="Courier New" w:cs="Courier New"/>
          <w:sz w:val="24"/>
          <w:szCs w:val="24"/>
        </w:rPr>
        <w:t xml:space="preserve"> The JSE wishes to report that certain amendments were made to the introduction of short-form announcements as a result of the comments received. These amendments were made to facilitate and clarify short-form announcements in the press and are not considered to be material in nature. 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E632E" w:rsidRDefault="00AE632E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295385" w:rsidRDefault="00C175B2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JSE</w:t>
      </w:r>
      <w:r w:rsidR="0041064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disclosed all comments received</w:t>
      </w:r>
      <w:r w:rsidR="00410646">
        <w:rPr>
          <w:rFonts w:ascii="Courier New" w:hAnsi="Courier New" w:cs="Courier New"/>
          <w:sz w:val="24"/>
          <w:szCs w:val="24"/>
        </w:rPr>
        <w:t xml:space="preserve"> through the public consultation process</w:t>
      </w:r>
      <w:r>
        <w:rPr>
          <w:rFonts w:ascii="Courier New" w:hAnsi="Courier New" w:cs="Courier New"/>
          <w:sz w:val="24"/>
          <w:szCs w:val="24"/>
        </w:rPr>
        <w:t xml:space="preserve"> to the Financial Services Board (the “FSB”)</w:t>
      </w:r>
      <w:r w:rsidR="00295385">
        <w:rPr>
          <w:rFonts w:ascii="Courier New" w:hAnsi="Courier New" w:cs="Courier New"/>
          <w:sz w:val="24"/>
          <w:szCs w:val="24"/>
        </w:rPr>
        <w:t xml:space="preserve"> </w:t>
      </w:r>
      <w:r w:rsidR="00410646">
        <w:rPr>
          <w:rFonts w:ascii="Courier New" w:hAnsi="Courier New" w:cs="Courier New"/>
          <w:sz w:val="24"/>
          <w:szCs w:val="24"/>
        </w:rPr>
        <w:t xml:space="preserve">and </w:t>
      </w:r>
      <w:r w:rsidR="00295385">
        <w:rPr>
          <w:rFonts w:ascii="Courier New" w:hAnsi="Courier New" w:cs="Courier New"/>
          <w:sz w:val="24"/>
          <w:szCs w:val="24"/>
        </w:rPr>
        <w:t xml:space="preserve">reported </w:t>
      </w:r>
      <w:r w:rsidR="00AE632E">
        <w:rPr>
          <w:rFonts w:ascii="Courier New" w:hAnsi="Courier New" w:cs="Courier New"/>
          <w:sz w:val="24"/>
          <w:szCs w:val="24"/>
        </w:rPr>
        <w:t xml:space="preserve">the amendments above, </w:t>
      </w:r>
      <w:r w:rsidR="00295385">
        <w:rPr>
          <w:rFonts w:ascii="Courier New" w:hAnsi="Courier New" w:cs="Courier New"/>
          <w:sz w:val="24"/>
          <w:szCs w:val="24"/>
        </w:rPr>
        <w:t>its findings</w:t>
      </w:r>
      <w:r w:rsidR="00410646">
        <w:rPr>
          <w:rFonts w:ascii="Courier New" w:hAnsi="Courier New" w:cs="Courier New"/>
          <w:sz w:val="24"/>
          <w:szCs w:val="24"/>
        </w:rPr>
        <w:t xml:space="preserve"> and conclusions</w:t>
      </w:r>
      <w:r w:rsidR="00AE632E">
        <w:rPr>
          <w:rFonts w:ascii="Courier New" w:hAnsi="Courier New" w:cs="Courier New"/>
          <w:sz w:val="24"/>
          <w:szCs w:val="24"/>
        </w:rPr>
        <w:t xml:space="preserve"> of the public consultation process</w:t>
      </w:r>
      <w:r w:rsidR="00295385">
        <w:rPr>
          <w:rFonts w:ascii="Courier New" w:hAnsi="Courier New" w:cs="Courier New"/>
          <w:sz w:val="24"/>
          <w:szCs w:val="24"/>
        </w:rPr>
        <w:t xml:space="preserve"> </w:t>
      </w:r>
      <w:r w:rsidR="00410646">
        <w:rPr>
          <w:rFonts w:ascii="Courier New" w:hAnsi="Courier New" w:cs="Courier New"/>
          <w:sz w:val="24"/>
          <w:szCs w:val="24"/>
        </w:rPr>
        <w:t>accordingly o</w:t>
      </w:r>
      <w:r w:rsidR="00295385">
        <w:rPr>
          <w:rFonts w:ascii="Courier New" w:hAnsi="Courier New" w:cs="Courier New"/>
          <w:sz w:val="24"/>
          <w:szCs w:val="24"/>
        </w:rPr>
        <w:t>n 31 July 2012.</w:t>
      </w:r>
      <w:r w:rsidR="00AE632E">
        <w:rPr>
          <w:rFonts w:ascii="Courier New" w:hAnsi="Courier New" w:cs="Courier New"/>
          <w:sz w:val="24"/>
          <w:szCs w:val="24"/>
        </w:rPr>
        <w:t xml:space="preserve"> </w:t>
      </w:r>
      <w:r w:rsidR="00295385">
        <w:rPr>
          <w:rFonts w:ascii="Courier New" w:hAnsi="Courier New" w:cs="Courier New"/>
          <w:sz w:val="24"/>
          <w:szCs w:val="24"/>
        </w:rPr>
        <w:t>The FSB raised no objection</w:t>
      </w:r>
      <w:r w:rsidR="00410646">
        <w:rPr>
          <w:rFonts w:ascii="Courier New" w:hAnsi="Courier New" w:cs="Courier New"/>
          <w:sz w:val="24"/>
          <w:szCs w:val="24"/>
        </w:rPr>
        <w:t>s</w:t>
      </w:r>
      <w:r w:rsidR="00295385">
        <w:rPr>
          <w:rFonts w:ascii="Courier New" w:hAnsi="Courier New" w:cs="Courier New"/>
          <w:sz w:val="24"/>
          <w:szCs w:val="24"/>
        </w:rPr>
        <w:t xml:space="preserve"> in respect of the introduction of short</w:t>
      </w:r>
      <w:r w:rsidR="00410646">
        <w:rPr>
          <w:rFonts w:ascii="Courier New" w:hAnsi="Courier New" w:cs="Courier New"/>
          <w:sz w:val="24"/>
          <w:szCs w:val="24"/>
        </w:rPr>
        <w:t>-form announcements in the press</w:t>
      </w:r>
      <w:r w:rsidR="00295385">
        <w:rPr>
          <w:rFonts w:ascii="Courier New" w:hAnsi="Courier New" w:cs="Courier New"/>
          <w:sz w:val="24"/>
          <w:szCs w:val="24"/>
        </w:rPr>
        <w:t xml:space="preserve">. </w:t>
      </w:r>
    </w:p>
    <w:p w:rsidR="00E438F4" w:rsidRDefault="00E438F4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E438F4" w:rsidRDefault="00E438F4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accordance with section 11 of the Securities Services Act No</w:t>
      </w:r>
      <w:r w:rsidR="00B25DD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36 of 2004</w:t>
      </w:r>
      <w:r w:rsidR="00AE632E">
        <w:rPr>
          <w:rFonts w:ascii="Courier New" w:hAnsi="Courier New" w:cs="Courier New"/>
          <w:sz w:val="24"/>
          <w:szCs w:val="24"/>
        </w:rPr>
        <w:t xml:space="preserve"> (the “SSA”)</w:t>
      </w:r>
      <w:r>
        <w:rPr>
          <w:rFonts w:ascii="Courier New" w:hAnsi="Courier New" w:cs="Courier New"/>
          <w:sz w:val="24"/>
          <w:szCs w:val="24"/>
        </w:rPr>
        <w:t xml:space="preserve">, the JSE may amend the Listings Requirements in consultation with the registrar </w:t>
      </w:r>
      <w:r w:rsidR="00AE632E">
        <w:rPr>
          <w:rFonts w:ascii="Courier New" w:hAnsi="Courier New" w:cs="Courier New"/>
          <w:sz w:val="24"/>
          <w:szCs w:val="24"/>
        </w:rPr>
        <w:t>as defined in the SSA</w:t>
      </w:r>
      <w:r>
        <w:rPr>
          <w:rFonts w:ascii="Courier New" w:hAnsi="Courier New" w:cs="Courier New"/>
          <w:sz w:val="24"/>
          <w:szCs w:val="24"/>
        </w:rPr>
        <w:t xml:space="preserve">. This process has now been concluded and the JSE wishes to advise market participants and </w:t>
      </w:r>
      <w:r w:rsidR="00410646">
        <w:rPr>
          <w:rFonts w:ascii="Courier New" w:hAnsi="Courier New" w:cs="Courier New"/>
          <w:sz w:val="24"/>
          <w:szCs w:val="24"/>
        </w:rPr>
        <w:t xml:space="preserve">all </w:t>
      </w:r>
      <w:r>
        <w:rPr>
          <w:rFonts w:ascii="Courier New" w:hAnsi="Courier New" w:cs="Courier New"/>
          <w:sz w:val="24"/>
          <w:szCs w:val="24"/>
        </w:rPr>
        <w:t>stakeholders that the JSE wil</w:t>
      </w:r>
      <w:r w:rsidR="001B0909">
        <w:rPr>
          <w:rFonts w:ascii="Courier New" w:hAnsi="Courier New" w:cs="Courier New"/>
          <w:sz w:val="24"/>
          <w:szCs w:val="24"/>
        </w:rPr>
        <w:t>l implement the proposed amendments</w:t>
      </w:r>
      <w:r>
        <w:rPr>
          <w:rFonts w:ascii="Courier New" w:hAnsi="Courier New" w:cs="Courier New"/>
          <w:sz w:val="24"/>
          <w:szCs w:val="24"/>
        </w:rPr>
        <w:t xml:space="preserve"> to the Listings Requirements with effect from 1 January 2013.</w:t>
      </w:r>
    </w:p>
    <w:p w:rsidR="00E438F4" w:rsidRDefault="00E438F4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E438F4" w:rsidRDefault="00757D71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JSE will publish a notice on its </w:t>
      </w:r>
      <w:r w:rsidR="00571AF2">
        <w:rPr>
          <w:rFonts w:ascii="Courier New" w:hAnsi="Courier New" w:cs="Courier New"/>
          <w:sz w:val="24"/>
          <w:szCs w:val="24"/>
        </w:rPr>
        <w:t>website on Thursday, 2</w:t>
      </w:r>
      <w:r>
        <w:rPr>
          <w:rFonts w:ascii="Courier New" w:hAnsi="Courier New" w:cs="Courier New"/>
          <w:sz w:val="24"/>
          <w:szCs w:val="24"/>
        </w:rPr>
        <w:t xml:space="preserve"> August 2012 which will highlight the above amendments to short-form announcements as a result of the public consultation process. </w:t>
      </w:r>
      <w:r w:rsidR="00E438F4">
        <w:rPr>
          <w:rFonts w:ascii="Courier New" w:hAnsi="Courier New" w:cs="Courier New"/>
          <w:sz w:val="24"/>
          <w:szCs w:val="24"/>
        </w:rPr>
        <w:t xml:space="preserve">The relevant Bulletin to the Listings Requirements will be </w:t>
      </w:r>
      <w:r>
        <w:rPr>
          <w:rFonts w:ascii="Courier New" w:hAnsi="Courier New" w:cs="Courier New"/>
          <w:sz w:val="24"/>
          <w:szCs w:val="24"/>
        </w:rPr>
        <w:t>released on</w:t>
      </w:r>
      <w:r w:rsidR="00D75847">
        <w:rPr>
          <w:rFonts w:ascii="Courier New" w:hAnsi="Courier New" w:cs="Courier New"/>
          <w:sz w:val="24"/>
          <w:szCs w:val="24"/>
        </w:rPr>
        <w:t xml:space="preserve"> Monday, 3</w:t>
      </w:r>
      <w:r>
        <w:rPr>
          <w:rFonts w:ascii="Courier New" w:hAnsi="Courier New" w:cs="Courier New"/>
          <w:sz w:val="24"/>
          <w:szCs w:val="24"/>
        </w:rPr>
        <w:t xml:space="preserve"> September 2012</w:t>
      </w:r>
      <w:r w:rsidR="00E438F4">
        <w:rPr>
          <w:rFonts w:ascii="Courier New" w:hAnsi="Courier New" w:cs="Courier New"/>
          <w:sz w:val="24"/>
          <w:szCs w:val="24"/>
        </w:rPr>
        <w:t xml:space="preserve"> which will </w:t>
      </w:r>
      <w:proofErr w:type="spellStart"/>
      <w:r w:rsidR="00410646">
        <w:rPr>
          <w:rFonts w:ascii="Courier New" w:hAnsi="Courier New" w:cs="Courier New"/>
          <w:sz w:val="24"/>
          <w:szCs w:val="24"/>
        </w:rPr>
        <w:t>formalise</w:t>
      </w:r>
      <w:proofErr w:type="spellEnd"/>
      <w:r w:rsidR="00E438F4">
        <w:rPr>
          <w:rFonts w:ascii="Courier New" w:hAnsi="Courier New" w:cs="Courier New"/>
          <w:sz w:val="24"/>
          <w:szCs w:val="24"/>
        </w:rPr>
        <w:t xml:space="preserve"> the amendment</w:t>
      </w:r>
      <w:r w:rsidR="00141A76">
        <w:rPr>
          <w:rFonts w:ascii="Courier New" w:hAnsi="Courier New" w:cs="Courier New"/>
          <w:sz w:val="24"/>
          <w:szCs w:val="24"/>
        </w:rPr>
        <w:t>s</w:t>
      </w:r>
      <w:r w:rsidR="00E438F4">
        <w:rPr>
          <w:rFonts w:ascii="Courier New" w:hAnsi="Courier New" w:cs="Courier New"/>
          <w:sz w:val="24"/>
          <w:szCs w:val="24"/>
        </w:rPr>
        <w:t xml:space="preserve"> to the Listings Requirements.</w:t>
      </w:r>
    </w:p>
    <w:p w:rsidR="00CF238C" w:rsidRDefault="00CF238C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EA70C9" w:rsidRDefault="00EA70C9" w:rsidP="00EA70C9">
      <w:pPr>
        <w:spacing w:line="312" w:lineRule="auto"/>
        <w:contextualSpacing/>
        <w:jc w:val="both"/>
        <w:rPr>
          <w:rFonts w:ascii="Courier New" w:hAnsi="Courier New" w:cs="Courier New"/>
        </w:rPr>
      </w:pPr>
    </w:p>
    <w:p w:rsidR="00501857" w:rsidRPr="001269F5" w:rsidRDefault="00E438F4" w:rsidP="0050185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August </w:t>
      </w:r>
      <w:r w:rsidR="00986E33">
        <w:rPr>
          <w:rFonts w:ascii="Courier New" w:hAnsi="Courier New" w:cs="Courier New"/>
        </w:rPr>
        <w:t>2012</w:t>
      </w: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810BB4" w:rsidRPr="00501857" w:rsidRDefault="00810BB4" w:rsidP="00501857"/>
    <w:sectPr w:rsidR="00810BB4" w:rsidRPr="00501857" w:rsidSect="00D64553">
      <w:pgSz w:w="16840" w:h="11907" w:orient="landscape" w:code="9"/>
      <w:pgMar w:top="173" w:right="1440" w:bottom="173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C3" w:rsidRDefault="00F40FC3" w:rsidP="00CF238C">
      <w:r>
        <w:separator/>
      </w:r>
    </w:p>
  </w:endnote>
  <w:endnote w:type="continuationSeparator" w:id="1">
    <w:p w:rsidR="00F40FC3" w:rsidRDefault="00F40FC3" w:rsidP="00CF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C3" w:rsidRDefault="00F40FC3" w:rsidP="00CF238C">
      <w:r>
        <w:separator/>
      </w:r>
    </w:p>
  </w:footnote>
  <w:footnote w:type="continuationSeparator" w:id="1">
    <w:p w:rsidR="00F40FC3" w:rsidRDefault="00F40FC3" w:rsidP="00CF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586"/>
    <w:multiLevelType w:val="hybridMultilevel"/>
    <w:tmpl w:val="22129960"/>
    <w:lvl w:ilvl="0" w:tplc="1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A60175F"/>
    <w:multiLevelType w:val="hybridMultilevel"/>
    <w:tmpl w:val="B204D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798"/>
    <w:multiLevelType w:val="hybridMultilevel"/>
    <w:tmpl w:val="CB167E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86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E6E"/>
    <w:rsid w:val="0008506A"/>
    <w:rsid w:val="00093C04"/>
    <w:rsid w:val="000E3292"/>
    <w:rsid w:val="000F5767"/>
    <w:rsid w:val="001130FC"/>
    <w:rsid w:val="001269F5"/>
    <w:rsid w:val="00141A76"/>
    <w:rsid w:val="001B0909"/>
    <w:rsid w:val="001C773D"/>
    <w:rsid w:val="00295385"/>
    <w:rsid w:val="002B1E6E"/>
    <w:rsid w:val="002C0575"/>
    <w:rsid w:val="002C7106"/>
    <w:rsid w:val="002E089B"/>
    <w:rsid w:val="00391EF6"/>
    <w:rsid w:val="003F3C16"/>
    <w:rsid w:val="00410646"/>
    <w:rsid w:val="004F2FEF"/>
    <w:rsid w:val="00501857"/>
    <w:rsid w:val="005373B8"/>
    <w:rsid w:val="00571AF2"/>
    <w:rsid w:val="0059445A"/>
    <w:rsid w:val="005A5D12"/>
    <w:rsid w:val="005E5798"/>
    <w:rsid w:val="0067296F"/>
    <w:rsid w:val="006D2E49"/>
    <w:rsid w:val="006E3C55"/>
    <w:rsid w:val="00757D71"/>
    <w:rsid w:val="00761322"/>
    <w:rsid w:val="00763E29"/>
    <w:rsid w:val="007B7C78"/>
    <w:rsid w:val="007C6378"/>
    <w:rsid w:val="00810BB4"/>
    <w:rsid w:val="00823A7D"/>
    <w:rsid w:val="0086317D"/>
    <w:rsid w:val="009233ED"/>
    <w:rsid w:val="00986E33"/>
    <w:rsid w:val="009F7B4D"/>
    <w:rsid w:val="00A374CF"/>
    <w:rsid w:val="00A964C2"/>
    <w:rsid w:val="00AA501B"/>
    <w:rsid w:val="00AD4DFF"/>
    <w:rsid w:val="00AE452E"/>
    <w:rsid w:val="00AE632E"/>
    <w:rsid w:val="00B134AB"/>
    <w:rsid w:val="00B16956"/>
    <w:rsid w:val="00B25DD8"/>
    <w:rsid w:val="00BB4B59"/>
    <w:rsid w:val="00BD1C80"/>
    <w:rsid w:val="00C175B2"/>
    <w:rsid w:val="00CF238C"/>
    <w:rsid w:val="00D03F3C"/>
    <w:rsid w:val="00D44324"/>
    <w:rsid w:val="00D51293"/>
    <w:rsid w:val="00D64553"/>
    <w:rsid w:val="00D72471"/>
    <w:rsid w:val="00D75847"/>
    <w:rsid w:val="00D77167"/>
    <w:rsid w:val="00D91B62"/>
    <w:rsid w:val="00E35705"/>
    <w:rsid w:val="00E438F4"/>
    <w:rsid w:val="00EA70C9"/>
    <w:rsid w:val="00EB1CAB"/>
    <w:rsid w:val="00F40FC3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rsid w:val="00CF238C"/>
    <w:rPr>
      <w:rFonts w:ascii="Arial" w:eastAsia="Times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38C"/>
    <w:rPr>
      <w:rFonts w:ascii="Arial" w:eastAsia="Times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CF23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</Template>
  <TotalTime>210</TotalTime>
  <Pages>1</Pages>
  <Words>362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2338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alwynf</cp:lastModifiedBy>
  <cp:revision>19</cp:revision>
  <cp:lastPrinted>2012-08-01T11:50:00Z</cp:lastPrinted>
  <dcterms:created xsi:type="dcterms:W3CDTF">2012-08-01T04:51:00Z</dcterms:created>
  <dcterms:modified xsi:type="dcterms:W3CDTF">2012-08-01T12:25:00Z</dcterms:modified>
</cp:coreProperties>
</file>